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8656A" w:rsidRDefault="00FF463B">
      <w:bookmarkStart w:id="0" w:name="_GoBack"/>
      <w:bookmarkEnd w:id="0"/>
      <w:r>
        <w:t>15. 04</w:t>
      </w:r>
    </w:p>
    <w:p w14:paraId="00000002" w14:textId="77777777" w:rsidR="00C8656A" w:rsidRDefault="00FF463B">
      <w:proofErr w:type="gramStart"/>
      <w:r>
        <w:t>8.30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 xml:space="preserve"> 137</w:t>
      </w:r>
    </w:p>
    <w:p w14:paraId="00000003" w14:textId="77777777" w:rsidR="00C8656A" w:rsidRDefault="00C8656A"/>
    <w:p w14:paraId="00000004" w14:textId="77777777" w:rsidR="00C8656A" w:rsidRDefault="00FF463B">
      <w:r>
        <w:t>16. 04</w:t>
      </w:r>
    </w:p>
    <w:p w14:paraId="00000005" w14:textId="77777777" w:rsidR="00C8656A" w:rsidRDefault="00FF463B">
      <w:r>
        <w:t xml:space="preserve">8.30 </w:t>
      </w:r>
      <w:proofErr w:type="spellStart"/>
      <w:r>
        <w:t>вивчити</w:t>
      </w:r>
      <w:proofErr w:type="spellEnd"/>
      <w:r>
        <w:t xml:space="preserve"> </w:t>
      </w:r>
      <w:proofErr w:type="spellStart"/>
      <w:r>
        <w:t>дієслово</w:t>
      </w:r>
      <w:proofErr w:type="spellEnd"/>
      <w:r>
        <w:t xml:space="preserve"> </w:t>
      </w:r>
      <w:proofErr w:type="spellStart"/>
      <w:r>
        <w:t>vestirse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>. 138</w:t>
      </w:r>
    </w:p>
    <w:p w14:paraId="00000006" w14:textId="77777777" w:rsidR="00C8656A" w:rsidRDefault="00C8656A"/>
    <w:sectPr w:rsidR="00C865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6A"/>
    <w:rsid w:val="00C8656A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BB7F6-9771-4B01-BFB4-8602363B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h35kUrPmoNQqkU/LBmjxu71ag==">AMUW2mWzFm3Uwek0SZndlwa5wqYNwQM1l6Fga/5MuK6Im+Zq2SaffOrbmmJaqI/cV3ygYlugD4zWm9dL+IGChfHoGJ0sQZ3+YX8GgwiZWQneda08pPe9fvk=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2021-04-11T16:17:00Z</dcterms:created>
  <dcterms:modified xsi:type="dcterms:W3CDTF">2021-04-11T16:17:00Z</dcterms:modified>
</cp:coreProperties>
</file>